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TOWN OF HOLLIS, MAINE</w:t>
      </w:r>
    </w:p>
    <w:p>
      <w:pPr>
        <w:pStyle w:val="Heading2"/>
      </w:pPr>
      <w:r>
        <w:t>ORDINANCE NO. _____</w:t>
      </w:r>
    </w:p>
    <w:p>
      <w:pPr>
        <w:pStyle w:val="Heading2"/>
      </w:pPr>
      <w:r>
        <w:t>AN ORDINANCE PROHIBITING LARGE-SCALE DATA CENTERS IN THE TOWN OF HOLLIS, MAINE</w:t>
      </w:r>
    </w:p>
    <w:p>
      <w:pPr>
        <w:pStyle w:val="Heading2"/>
      </w:pPr>
      <w:r>
        <w:t>Section 1. Purpose and Intent</w:t>
      </w:r>
    </w:p>
    <w:p>
      <w:r>
        <w:t>The Town of Hollis finds that large-scale data centers may impose substantial impacts on the Town’s rural character, electrical infrastructure, water resources, land use patterns, noise environment, emergency services, and overall public welfare.</w:t>
        <w:br/>
        <w:br/>
        <w:t>The purpose of this Ordinance is to preserve the rural and residential nature of the Town, protect municipal infrastructure and natural resources, and prevent incompatible industrial-scale computing facilities from locating within the Town.</w:t>
        <w:br/>
        <w:br/>
        <w:t>This Ordinance is adopted pursuant to the Town’s home rule and land use authority under the laws of the State of Maine.</w:t>
      </w:r>
    </w:p>
    <w:p>
      <w:pPr>
        <w:pStyle w:val="Heading2"/>
      </w:pPr>
      <w:r>
        <w:t>Section 2. Definitions</w:t>
      </w:r>
    </w:p>
    <w:p>
      <w:r>
        <w:t>A. “Data Center”</w:t>
        <w:br/>
        <w:t>A building, structure, facility, or group of facilities used primarily for the storage, processing, management, transmission, cryptocurrency mining, artificial intelligence computation, hosting, or distribution of digital data through networked computer servers.</w:t>
        <w:br/>
        <w:br/>
        <w:t>B. “Large-Scale Data Center”</w:t>
        <w:br/>
        <w:t>A Data Center that:</w:t>
        <w:br/>
        <w:t>1. occupies more than two thousand (2,000) square feet of gross floor area; or</w:t>
        <w:br/>
        <w:t>2. is designed for commercial colocation, cloud computing, hyperscale computing, artificial intelligence model training or inference, or cryptocurrency mining operations.</w:t>
        <w:br/>
        <w:br/>
        <w:t>C. “Accessory Server Use”</w:t>
        <w:br/>
        <w:t>A server room or information technology equipment accessory and incidental to a permitted principal use, including ordinary business, municipal, educational, agricultural, retail, medical, or home office operations, provided such use is not operated as a standalone commercial data center.</w:t>
      </w:r>
    </w:p>
    <w:p>
      <w:pPr>
        <w:pStyle w:val="Heading2"/>
      </w:pPr>
      <w:r>
        <w:t>Section 3. Prohibited Uses</w:t>
      </w:r>
    </w:p>
    <w:p>
      <w:r>
        <w:t>A. Large-Scale Data Centers are prohibited in all zoning districts within the Town of Hollis.</w:t>
        <w:br/>
        <w:br/>
        <w:t>B. No person, corporation, limited liability company, partnership, trust, or other entity shall:</w:t>
        <w:br/>
        <w:t>1. establish,</w:t>
        <w:br/>
        <w:t>2. construct,</w:t>
        <w:br/>
        <w:t>3. expand,</w:t>
        <w:br/>
        <w:t>4. operate, or</w:t>
        <w:br/>
        <w:t>5. substantially modify</w:t>
        <w:br/>
        <w:t>a Large-Scale Data Center within the Town.</w:t>
        <w:br/>
        <w:br/>
        <w:t>C. Commercial cryptocurrency mining operations are expressly prohibited under this Ordinance.</w:t>
      </w:r>
    </w:p>
    <w:p>
      <w:pPr>
        <w:pStyle w:val="Heading2"/>
      </w:pPr>
      <w:r>
        <w:t>Section 4. Exemptions</w:t>
      </w:r>
    </w:p>
    <w:p>
      <w:r>
        <w:t>This Ordinance shall not apply to:</w:t>
        <w:br/>
        <w:t>1. Accessory Server Uses incidental to an otherwise lawful principal use;</w:t>
        <w:br/>
        <w:t>2. Municipal or public safety communications infrastructure;</w:t>
        <w:br/>
        <w:t>3. Utility substations or telecommunications facilities otherwise permitted under Town ordinance;</w:t>
        <w:br/>
        <w:t>4. Small-scale business or institutional server rooms occupying 2,000 square feet or less.</w:t>
      </w:r>
    </w:p>
    <w:p>
      <w:pPr>
        <w:pStyle w:val="Heading2"/>
      </w:pPr>
      <w:r>
        <w:t>Section 5. Nonconforming Uses</w:t>
      </w:r>
    </w:p>
    <w:p>
      <w:r>
        <w:t>Any Large-Scale Data Center lawfully operating prior to the effective date of this Ordinance may continue as a lawful nonconforming use, provided that:</w:t>
        <w:br/>
        <w:t>1. the use shall not expand beyond its existing footprint or operational capacity;</w:t>
        <w:br/>
        <w:t>2. no additional structures or server capacity shall be added;</w:t>
        <w:br/>
        <w:t>3. if discontinued for a period exceeding twelve (12) consecutive months, the nonconforming status shall terminate.</w:t>
      </w:r>
    </w:p>
    <w:p>
      <w:pPr>
        <w:pStyle w:val="Heading2"/>
      </w:pPr>
      <w:r>
        <w:t>Section 6. Administration and Enforcement</w:t>
      </w:r>
    </w:p>
    <w:p>
      <w:r>
        <w:t>A. No permit, site plan approval, occupancy permit, or other municipal approval shall be issued for any use prohibited under this Ordinance.</w:t>
        <w:br/>
        <w:br/>
        <w:t>B. The Code Enforcement Officer of the Town of Hollis is authorized to enforce this Ordinance.</w:t>
        <w:br/>
        <w:br/>
        <w:t>C. Any violation of this Ordinance shall constitute a land use violation subject to:</w:t>
        <w:br/>
        <w:t>1. fines of not less than $500 per day per violation;</w:t>
        <w:br/>
        <w:t>2. injunctive relief;</w:t>
        <w:br/>
        <w:t>3. removal orders; and</w:t>
        <w:br/>
        <w:t>4. recovery of municipal enforcement costs and attorney’s fees as permitted by Maine law.</w:t>
      </w:r>
    </w:p>
    <w:p>
      <w:pPr>
        <w:pStyle w:val="Heading2"/>
      </w:pPr>
      <w:r>
        <w:t>Section 7. Severability</w:t>
      </w:r>
    </w:p>
    <w:p>
      <w:r>
        <w:t>Should any section or provision of this Ordinance be declared invalid by a court of competent jurisdiction, such decision shall not affect the validity of the remaining portions of the Ordinance.</w:t>
      </w:r>
    </w:p>
    <w:p>
      <w:pPr>
        <w:pStyle w:val="Heading2"/>
      </w:pPr>
      <w:r>
        <w:t>Section 8. Effective Date</w:t>
      </w:r>
    </w:p>
    <w:p>
      <w:r>
        <w:t>This Ordinance shall take effect immediately upon adoption by the Town of Hollis in accordance with Maine law and Town procedures.</w:t>
      </w:r>
    </w:p>
    <w:p>
      <w:r>
        <w:br/>
        <w:t>Adopted this _____ day of __________________, 20____.</w:t>
        <w:br/>
      </w:r>
    </w:p>
    <w:p>
      <w:r>
        <w:t>__________________________________</w:t>
      </w:r>
    </w:p>
    <w:p>
      <w:r>
        <w:t>Town Clerk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